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C1DE" w14:textId="43151EDF" w:rsidR="00DC3952" w:rsidRDefault="00DC3952" w:rsidP="00DC3952">
      <w:pPr>
        <w:jc w:val="center"/>
      </w:pPr>
      <w:r>
        <w:t>Meeting of the Egglescliffe Area Residents’ Association Management Committee</w:t>
      </w:r>
    </w:p>
    <w:p w14:paraId="7B4ADBD5" w14:textId="6AD4A5C5" w:rsidR="00DC3952" w:rsidRDefault="00DC3952" w:rsidP="00DC3952">
      <w:pPr>
        <w:jc w:val="center"/>
      </w:pPr>
      <w:r>
        <w:t>Monday 25</w:t>
      </w:r>
      <w:r w:rsidRPr="00DC3952">
        <w:rPr>
          <w:vertAlign w:val="superscript"/>
        </w:rPr>
        <w:t>th</w:t>
      </w:r>
      <w:r>
        <w:t xml:space="preserve"> March 2024</w:t>
      </w:r>
    </w:p>
    <w:p w14:paraId="3E083007" w14:textId="6D5D0C5B" w:rsidR="00DC3952" w:rsidRDefault="00DC3952" w:rsidP="00DC3952">
      <w:pPr>
        <w:jc w:val="center"/>
      </w:pPr>
      <w:r>
        <w:t>The Pot and Glass, Egglescliffe</w:t>
      </w:r>
    </w:p>
    <w:p w14:paraId="69B2D82C" w14:textId="77777777" w:rsidR="00DC3952" w:rsidRDefault="00DC3952" w:rsidP="00DC3952">
      <w:pPr>
        <w:jc w:val="center"/>
      </w:pPr>
    </w:p>
    <w:p w14:paraId="08B43277" w14:textId="1CB96ABB" w:rsidR="00DC3952" w:rsidRDefault="00DC3952" w:rsidP="00DC3952">
      <w:pPr>
        <w:jc w:val="center"/>
      </w:pPr>
      <w:r>
        <w:t>Minutes of the Meeting</w:t>
      </w:r>
    </w:p>
    <w:p w14:paraId="0CB80B5C" w14:textId="14696811" w:rsidR="00DC3952" w:rsidRDefault="00DC3952" w:rsidP="00DC3952">
      <w:r>
        <w:t>Present; Brian Robinson (BR), Becky Heaton (BH), Stefan Houghton (SH), Ruth Greenwood (RG), Neil Rocket (NR), Tim Mackfall (TM), Tony Collier (TC)</w:t>
      </w:r>
    </w:p>
    <w:p w14:paraId="269C806C" w14:textId="6B9F419A" w:rsidR="00DC3952" w:rsidRDefault="00DC3952" w:rsidP="00DC3952">
      <w:pPr>
        <w:pStyle w:val="ListParagraph"/>
        <w:numPr>
          <w:ilvl w:val="0"/>
          <w:numId w:val="1"/>
        </w:numPr>
      </w:pPr>
      <w:r>
        <w:t xml:space="preserve">BR welcomed all to the meeting. </w:t>
      </w:r>
    </w:p>
    <w:p w14:paraId="6AC3DEEE" w14:textId="2937E436" w:rsidR="00DC3952" w:rsidRDefault="00DC3952" w:rsidP="00DC3952">
      <w:pPr>
        <w:pStyle w:val="ListParagraph"/>
        <w:numPr>
          <w:ilvl w:val="0"/>
          <w:numId w:val="1"/>
        </w:numPr>
      </w:pPr>
      <w:r>
        <w:t>Apologies from Shane Sellers, Caroline Buckley, Mark Buckley, Tim Stokeld and Russell Pell</w:t>
      </w:r>
    </w:p>
    <w:p w14:paraId="49992C78" w14:textId="3F7173F9" w:rsidR="00DC3952" w:rsidRDefault="00DC3952" w:rsidP="00DC3952">
      <w:pPr>
        <w:rPr>
          <w:b/>
          <w:bCs/>
        </w:rPr>
      </w:pPr>
      <w:r w:rsidRPr="00DC3952">
        <w:rPr>
          <w:b/>
          <w:bCs/>
        </w:rPr>
        <w:t xml:space="preserve">Minutes of previous meeting; </w:t>
      </w:r>
      <w:r w:rsidR="00934F37" w:rsidRPr="00934F37">
        <w:t>TC</w:t>
      </w:r>
      <w:r w:rsidR="00934F37">
        <w:rPr>
          <w:b/>
          <w:bCs/>
        </w:rPr>
        <w:t xml:space="preserve"> </w:t>
      </w:r>
      <w:r w:rsidR="00934F37" w:rsidRPr="00934F37">
        <w:t>asked that wording was altered in relation to point 6 of previous minutes, to reflect that the PC gave £400 extra pounds towards the defibrillator (not previously declined to pay for this).</w:t>
      </w:r>
      <w:r w:rsidR="00934F37">
        <w:rPr>
          <w:b/>
          <w:bCs/>
        </w:rPr>
        <w:t xml:space="preserve"> </w:t>
      </w:r>
      <w:r w:rsidRPr="003A3582">
        <w:t xml:space="preserve">SH asked that wording was altered in relation to </w:t>
      </w:r>
      <w:r w:rsidR="003A3582" w:rsidRPr="003A3582">
        <w:t>any other business of previous minutes, to reflect that double yellow lines are being explored near the Glenn (not to be installed).</w:t>
      </w:r>
      <w:r w:rsidR="003A3582">
        <w:rPr>
          <w:b/>
          <w:bCs/>
        </w:rPr>
        <w:t xml:space="preserve"> BR to action</w:t>
      </w:r>
    </w:p>
    <w:p w14:paraId="5611BBC2" w14:textId="76F5FE37" w:rsidR="003A3582" w:rsidRDefault="003A3582" w:rsidP="003A3582">
      <w:pPr>
        <w:pStyle w:val="ListParagraph"/>
        <w:numPr>
          <w:ilvl w:val="0"/>
          <w:numId w:val="1"/>
        </w:numPr>
        <w:rPr>
          <w:b/>
          <w:bCs/>
        </w:rPr>
      </w:pPr>
      <w:r>
        <w:rPr>
          <w:b/>
          <w:bCs/>
        </w:rPr>
        <w:t>Correction to be made to title on Agenda- Should be Updates from EARA’S February 2023 meeting. BR to action</w:t>
      </w:r>
    </w:p>
    <w:p w14:paraId="1CF204AF" w14:textId="6DD497F3" w:rsidR="003A3582" w:rsidRPr="00934F37" w:rsidRDefault="003A3582" w:rsidP="003A3582">
      <w:pPr>
        <w:pStyle w:val="ListParagraph"/>
        <w:numPr>
          <w:ilvl w:val="0"/>
          <w:numId w:val="2"/>
        </w:numPr>
      </w:pPr>
      <w:r w:rsidRPr="003A3582">
        <w:t>BR has</w:t>
      </w:r>
      <w:r>
        <w:t xml:space="preserve"> spoken to the school and they have shown interest in the Terracycle </w:t>
      </w:r>
      <w:r w:rsidR="00934F37">
        <w:t xml:space="preserve">scheme. </w:t>
      </w:r>
      <w:r w:rsidR="00934F37" w:rsidRPr="00934F37">
        <w:rPr>
          <w:b/>
          <w:bCs/>
        </w:rPr>
        <w:t>BR to investigate further after Easter.</w:t>
      </w:r>
    </w:p>
    <w:p w14:paraId="297979EA" w14:textId="7E3A4085" w:rsidR="00934F37" w:rsidRDefault="00934F37" w:rsidP="003A3582">
      <w:pPr>
        <w:pStyle w:val="ListParagraph"/>
        <w:numPr>
          <w:ilvl w:val="0"/>
          <w:numId w:val="2"/>
        </w:numPr>
      </w:pPr>
      <w:r>
        <w:t>TM has looked through the insurance policy and will update further if action needs to be taken.</w:t>
      </w:r>
    </w:p>
    <w:p w14:paraId="2CFBACA3" w14:textId="38FF3961" w:rsidR="00934F37" w:rsidRDefault="00934F37" w:rsidP="00934F37">
      <w:pPr>
        <w:pStyle w:val="ListParagraph"/>
        <w:numPr>
          <w:ilvl w:val="0"/>
          <w:numId w:val="1"/>
        </w:numPr>
      </w:pPr>
      <w:r>
        <w:t xml:space="preserve">Summer fete </w:t>
      </w:r>
    </w:p>
    <w:p w14:paraId="37619DA1" w14:textId="79A3E026" w:rsidR="00934F37" w:rsidRDefault="00934F37" w:rsidP="00934F37">
      <w:pPr>
        <w:pStyle w:val="ListParagraph"/>
        <w:numPr>
          <w:ilvl w:val="0"/>
          <w:numId w:val="3"/>
        </w:numPr>
      </w:pPr>
      <w:r>
        <w:t>Shane spoke to PC and only a few</w:t>
      </w:r>
      <w:r w:rsidR="000B75C8">
        <w:t xml:space="preserve"> members think we’re able to host the summer fete given staff capacity. The management, setting-up and running the event will fall on EARA whereas in previous years the majority of the work has been done by the PC. The event will be joint between EARA and PC so will be covered by insurance (BR).</w:t>
      </w:r>
    </w:p>
    <w:p w14:paraId="6264F86F" w14:textId="126E23B8" w:rsidR="000B75C8" w:rsidRDefault="000B75C8" w:rsidP="00934F37">
      <w:pPr>
        <w:pStyle w:val="ListParagraph"/>
        <w:numPr>
          <w:ilvl w:val="0"/>
          <w:numId w:val="3"/>
        </w:numPr>
      </w:pPr>
      <w:r>
        <w:t xml:space="preserve">TC said that there is £3000 budget which can be put towards the fete from the PC as £2700 was spent on the fete last year. Money would not be able to move to next year if the event did not go ahead this year. </w:t>
      </w:r>
    </w:p>
    <w:p w14:paraId="55D00294" w14:textId="5B9EB29E" w:rsidR="000B75C8" w:rsidRDefault="000B75C8" w:rsidP="00934F37">
      <w:pPr>
        <w:pStyle w:val="ListParagraph"/>
        <w:numPr>
          <w:ilvl w:val="0"/>
          <w:numId w:val="3"/>
        </w:numPr>
      </w:pPr>
      <w:r>
        <w:t>Discussed that the event is weather dependent.</w:t>
      </w:r>
    </w:p>
    <w:p w14:paraId="5D423DED" w14:textId="3B5057CE" w:rsidR="000B75C8" w:rsidRDefault="000B75C8" w:rsidP="00934F37">
      <w:pPr>
        <w:pStyle w:val="ListParagraph"/>
        <w:numPr>
          <w:ilvl w:val="0"/>
          <w:numId w:val="3"/>
        </w:numPr>
      </w:pPr>
      <w:r>
        <w:t xml:space="preserve">BR said that Shane’s view is that we should put all resources into an event next year and not run the event this year. Members including BH and TM thought it was shame not to run something, but there were questions on whether if we ran something and it didn’t work, would it affect out credibility. </w:t>
      </w:r>
    </w:p>
    <w:p w14:paraId="2FC14CA3" w14:textId="44D5816A" w:rsidR="00D275D3" w:rsidRPr="00D275D3" w:rsidRDefault="00D275D3" w:rsidP="00934F37">
      <w:pPr>
        <w:pStyle w:val="ListParagraph"/>
        <w:numPr>
          <w:ilvl w:val="0"/>
          <w:numId w:val="3"/>
        </w:numPr>
      </w:pPr>
      <w:r>
        <w:t xml:space="preserve">RG suggested that we could do an alternative event like a picnic and BR suggested that we do a food and drink festival. Date suggested as late August/early September. Members liked this idea and BR talked about establishing relationship with new landlords at the Pot and Glass. If they aren’t available for food and drink festival, will speak to Three Brothers. </w:t>
      </w:r>
      <w:r w:rsidRPr="00D275D3">
        <w:rPr>
          <w:b/>
          <w:bCs/>
        </w:rPr>
        <w:t>BR to speak to P&amp;G and then Three Brothers.</w:t>
      </w:r>
      <w:r w:rsidR="005A7EF4">
        <w:rPr>
          <w:b/>
          <w:bCs/>
        </w:rPr>
        <w:t xml:space="preserve"> Committee members to vote on event at next meeting.</w:t>
      </w:r>
    </w:p>
    <w:p w14:paraId="40846510" w14:textId="6C7DEBFE" w:rsidR="00D275D3" w:rsidRDefault="00D275D3" w:rsidP="00934F37">
      <w:pPr>
        <w:pStyle w:val="ListParagraph"/>
        <w:numPr>
          <w:ilvl w:val="0"/>
          <w:numId w:val="3"/>
        </w:numPr>
      </w:pPr>
      <w:r>
        <w:t xml:space="preserve">TC confirmed that the insurance covers children’s games. </w:t>
      </w:r>
    </w:p>
    <w:p w14:paraId="1716FFAD" w14:textId="28BC126D" w:rsidR="005A7EF4" w:rsidRDefault="005A7EF4" w:rsidP="005A7EF4">
      <w:pPr>
        <w:pStyle w:val="ListParagraph"/>
        <w:numPr>
          <w:ilvl w:val="0"/>
          <w:numId w:val="1"/>
        </w:numPr>
      </w:pPr>
      <w:r>
        <w:t>Other events</w:t>
      </w:r>
    </w:p>
    <w:p w14:paraId="0A27AC13" w14:textId="26B7FE38" w:rsidR="005A7EF4" w:rsidRPr="005A7EF4" w:rsidRDefault="005A7EF4" w:rsidP="005A7EF4">
      <w:pPr>
        <w:pStyle w:val="ListParagraph"/>
        <w:numPr>
          <w:ilvl w:val="0"/>
          <w:numId w:val="4"/>
        </w:numPr>
      </w:pPr>
      <w:r>
        <w:t>RG- Could combine the 200</w:t>
      </w:r>
      <w:r w:rsidRPr="005A7EF4">
        <w:rPr>
          <w:vertAlign w:val="superscript"/>
        </w:rPr>
        <w:t>th</w:t>
      </w:r>
      <w:r>
        <w:t xml:space="preserve"> anniversary of the Stockton and Darlington Railway with a vintage fair. </w:t>
      </w:r>
      <w:r w:rsidRPr="005A7EF4">
        <w:rPr>
          <w:b/>
          <w:bCs/>
        </w:rPr>
        <w:t>SH to speak to contacts at the council to see what is being done at other events.</w:t>
      </w:r>
    </w:p>
    <w:p w14:paraId="554FAF86" w14:textId="5F569945" w:rsidR="005A7EF4" w:rsidRDefault="005A7EF4" w:rsidP="005A7EF4">
      <w:pPr>
        <w:pStyle w:val="ListParagraph"/>
        <w:numPr>
          <w:ilvl w:val="0"/>
          <w:numId w:val="4"/>
        </w:numPr>
      </w:pPr>
      <w:r>
        <w:lastRenderedPageBreak/>
        <w:t>RG- Lighting of the Christmas tree will be on the 30</w:t>
      </w:r>
      <w:r w:rsidRPr="005A7EF4">
        <w:rPr>
          <w:vertAlign w:val="superscript"/>
        </w:rPr>
        <w:t>th</w:t>
      </w:r>
      <w:r>
        <w:t xml:space="preserve"> November. </w:t>
      </w:r>
    </w:p>
    <w:p w14:paraId="58F655AE" w14:textId="32299ECB" w:rsidR="005A7EF4" w:rsidRPr="005A7EF4" w:rsidRDefault="005A7EF4" w:rsidP="005A7EF4">
      <w:pPr>
        <w:pStyle w:val="ListParagraph"/>
        <w:numPr>
          <w:ilvl w:val="0"/>
          <w:numId w:val="4"/>
        </w:numPr>
      </w:pPr>
      <w:r>
        <w:t xml:space="preserve">Other Events- BH suggested wreath making and will reach out to Nine Acres Nursey about workshop. </w:t>
      </w:r>
      <w:r w:rsidRPr="005A7EF4">
        <w:rPr>
          <w:b/>
          <w:bCs/>
        </w:rPr>
        <w:t>BH to action.</w:t>
      </w:r>
      <w:r>
        <w:t xml:space="preserve"> RG to share Sophie Newton’s details with BH. </w:t>
      </w:r>
      <w:r w:rsidRPr="005A7EF4">
        <w:rPr>
          <w:b/>
          <w:bCs/>
        </w:rPr>
        <w:t>RG to action.</w:t>
      </w:r>
    </w:p>
    <w:p w14:paraId="6438AD7D" w14:textId="2ADD6725" w:rsidR="005A7EF4" w:rsidRPr="005A7EF4" w:rsidRDefault="005A7EF4" w:rsidP="005A7EF4">
      <w:pPr>
        <w:pStyle w:val="ListParagraph"/>
        <w:numPr>
          <w:ilvl w:val="0"/>
          <w:numId w:val="4"/>
        </w:numPr>
      </w:pPr>
      <w:r w:rsidRPr="005A7EF4">
        <w:t>Quiz Night &amp; Mike McGrother to be discussed at next meeting</w:t>
      </w:r>
      <w:r>
        <w:rPr>
          <w:b/>
          <w:bCs/>
        </w:rPr>
        <w:t xml:space="preserve">. CB to action. </w:t>
      </w:r>
    </w:p>
    <w:p w14:paraId="1E18D4B3" w14:textId="7D25D9CE" w:rsidR="005A7EF4" w:rsidRDefault="005A7EF4" w:rsidP="005A7EF4">
      <w:pPr>
        <w:pStyle w:val="ListParagraph"/>
        <w:numPr>
          <w:ilvl w:val="0"/>
          <w:numId w:val="1"/>
        </w:numPr>
      </w:pPr>
      <w:r>
        <w:t>Accounts: £733.64 currently in the account.</w:t>
      </w:r>
    </w:p>
    <w:p w14:paraId="16BFE412" w14:textId="2DB12093" w:rsidR="005A7EF4" w:rsidRDefault="005A7EF4" w:rsidP="005A7EF4">
      <w:pPr>
        <w:pStyle w:val="ListParagraph"/>
        <w:numPr>
          <w:ilvl w:val="0"/>
          <w:numId w:val="1"/>
        </w:numPr>
      </w:pPr>
      <w:r>
        <w:t>AOB:</w:t>
      </w:r>
    </w:p>
    <w:p w14:paraId="2681343A" w14:textId="4AAD2DAD" w:rsidR="005A7EF4" w:rsidRDefault="005A7EF4" w:rsidP="005A7EF4">
      <w:pPr>
        <w:pStyle w:val="ListParagraph"/>
        <w:ind w:left="360"/>
      </w:pPr>
      <w:r>
        <w:t>BH updated that potential talk for Stockton and Darlington 200</w:t>
      </w:r>
      <w:r w:rsidRPr="005A7EF4">
        <w:rPr>
          <w:vertAlign w:val="superscript"/>
        </w:rPr>
        <w:t>th</w:t>
      </w:r>
      <w:r>
        <w:t xml:space="preserve"> anniversary probably not suitable after investigating further. </w:t>
      </w:r>
    </w:p>
    <w:p w14:paraId="4B1FBA19" w14:textId="77777777" w:rsidR="005A7EF4" w:rsidRDefault="005A7EF4" w:rsidP="005A7EF4">
      <w:pPr>
        <w:pStyle w:val="ListParagraph"/>
        <w:ind w:left="360"/>
      </w:pPr>
    </w:p>
    <w:p w14:paraId="14D4737A" w14:textId="2C45BDF9" w:rsidR="005A7EF4" w:rsidRPr="003A3582" w:rsidRDefault="005A7EF4" w:rsidP="005A7EF4">
      <w:pPr>
        <w:pStyle w:val="ListParagraph"/>
        <w:ind w:left="360"/>
      </w:pPr>
      <w:r>
        <w:t>Date of next meeting: Thursday 18</w:t>
      </w:r>
      <w:r w:rsidRPr="005A7EF4">
        <w:rPr>
          <w:vertAlign w:val="superscript"/>
        </w:rPr>
        <w:t>th</w:t>
      </w:r>
      <w:r>
        <w:t xml:space="preserve"> April 2024. </w:t>
      </w:r>
    </w:p>
    <w:p w14:paraId="1C453FC1" w14:textId="77777777" w:rsidR="003A3582" w:rsidRPr="003A3582" w:rsidRDefault="003A3582" w:rsidP="003A3582">
      <w:pPr>
        <w:rPr>
          <w:b/>
          <w:bCs/>
        </w:rPr>
      </w:pPr>
    </w:p>
    <w:sectPr w:rsidR="003A3582" w:rsidRPr="003A3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8BE"/>
    <w:multiLevelType w:val="hybridMultilevel"/>
    <w:tmpl w:val="EA10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E1F0E"/>
    <w:multiLevelType w:val="hybridMultilevel"/>
    <w:tmpl w:val="2D1C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7198D"/>
    <w:multiLevelType w:val="hybridMultilevel"/>
    <w:tmpl w:val="92845C1A"/>
    <w:lvl w:ilvl="0" w:tplc="DCEE48F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BA3F93"/>
    <w:multiLevelType w:val="hybridMultilevel"/>
    <w:tmpl w:val="6C62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963401">
    <w:abstractNumId w:val="2"/>
  </w:num>
  <w:num w:numId="2" w16cid:durableId="987829545">
    <w:abstractNumId w:val="1"/>
  </w:num>
  <w:num w:numId="3" w16cid:durableId="1581914239">
    <w:abstractNumId w:val="3"/>
  </w:num>
  <w:num w:numId="4" w16cid:durableId="125058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52"/>
    <w:rsid w:val="000A3E14"/>
    <w:rsid w:val="000B75C8"/>
    <w:rsid w:val="003A3582"/>
    <w:rsid w:val="005A7EF4"/>
    <w:rsid w:val="006A4E6E"/>
    <w:rsid w:val="00934F37"/>
    <w:rsid w:val="00D275D3"/>
    <w:rsid w:val="00DC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8D6B"/>
  <w15:chartTrackingRefBased/>
  <w15:docId w15:val="{47114D03-A322-4D18-938F-FEA6F858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Heaton</dc:creator>
  <cp:keywords/>
  <dc:description/>
  <cp:lastModifiedBy>Shane Sellers</cp:lastModifiedBy>
  <cp:revision>2</cp:revision>
  <cp:lastPrinted>2024-04-15T18:53:00Z</cp:lastPrinted>
  <dcterms:created xsi:type="dcterms:W3CDTF">2024-04-15T18:54:00Z</dcterms:created>
  <dcterms:modified xsi:type="dcterms:W3CDTF">2024-04-15T18:54:00Z</dcterms:modified>
</cp:coreProperties>
</file>